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POOJA RANI</w:t>
      </w:r>
    </w:p>
    <w:p>
      <w:pPr>
        <w:spacing w:after="120"/>
      </w:pPr>
      <w:r>
        <w:rPr>
          <w:color w:val="444444"/>
          <w:sz w:val="20"/>
        </w:rPr>
        <w:t xml:space="preserve">Mohali, Punjab · pooja.rani@email.com · +91 98765 43210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Customer Support Team Lead with 4 years in voice, chat and email support for a payments app, leading 12 agents. Lifted team CSAT from 4.1 to 4.6 out of 5 and cut first-response time from 9 minutes to 2.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Support: team leadership, escalation handling, quality audits, training, knowledge base</w:t>
      </w:r>
    </w:p>
    <w:p>
      <w:pPr>
        <w:spacing w:after="40"/>
      </w:pPr>
      <w:r>
        <w:t xml:space="preserve">Tools: Freshdesk, Excel</w:t>
      </w:r>
    </w:p>
    <w:p>
      <w:pPr>
        <w:spacing w:after="40"/>
      </w:pPr>
      <w:r>
        <w:t xml:space="preserve">Languages: English, Hindi, Punjabi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EXPERIENCE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Customer Support Team Lead, Paylane, Mohali</w:t>
      </w:r>
      <w:r>
        <w:tab/>
      </w:r>
      <w:r>
        <w:rPr>
          <w:color w:val="444444"/>
        </w:rPr>
        <w:t xml:space="preserve">Apr 2025 – present</w:t>
      </w:r>
    </w:p>
    <w:p>
      <w:pPr>
        <w:ind w:left="284" w:hanging="284"/>
        <w:spacing w:after="20"/>
      </w:pPr>
      <w:r>
        <w:t xml:space="preserve">• Took on team leadership of 12 agents across voice, chat and email in English, Hindi and Punjabi; team CSAT rose from 4.1 to 4.6 in a year.</w:t>
      </w:r>
    </w:p>
    <w:p>
      <w:pPr>
        <w:ind w:left="284" w:hanging="284"/>
        <w:spacing w:after="20"/>
      </w:pPr>
      <w:r>
        <w:t xml:space="preserve">• Built a knowledge base of 80 Freshdesk macros; first-response time fell from 9 minutes to 2.</w:t>
      </w:r>
    </w:p>
    <w:p>
      <w:pPr>
        <w:ind w:left="284" w:hanging="284"/>
        <w:spacing w:after="20"/>
      </w:pPr>
      <w:r>
        <w:t xml:space="preserve">• Run weekly quality audits on 10 conversations per agent and own escalation handling for failed-payment complaints.</w:t>
      </w:r>
    </w:p>
    <w:p>
      <w:pPr>
        <w:ind w:left="284" w:hanging="284"/>
        <w:spacing w:after="20"/>
      </w:pPr>
      <w:r>
        <w:t xml:space="preserve">• Run training for new joiners; agent attrition in the first 90 days fell from 35% to 15%, tracked in Excel.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Customer Support Associate, Paylane, Mohali</w:t>
      </w:r>
      <w:r>
        <w:tab/>
      </w:r>
      <w:r>
        <w:rPr>
          <w:color w:val="444444"/>
        </w:rPr>
        <w:t xml:space="preserve">Jan 2022 – Mar 2025</w:t>
      </w:r>
    </w:p>
    <w:p>
      <w:pPr>
        <w:ind w:left="284" w:hanging="284"/>
        <w:spacing w:after="20"/>
      </w:pPr>
      <w:r>
        <w:t xml:space="preserve">• Handled about 70 contacts a shift; held a CSAT of 4.6 and was promoted to lead after three years.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BA, English and Economics, Panjab University, Chandigarh</w:t>
      </w:r>
      <w:r>
        <w:tab/>
      </w:r>
      <w:r>
        <w:rPr>
          <w:color w:val="444444"/>
        </w:rPr>
        <w:t xml:space="preserve">2018 – 2021 · 68%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